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5" w:rsidRDefault="00236B25" w:rsidP="007C4E7D">
      <w:pPr>
        <w:tabs>
          <w:tab w:val="left" w:pos="3690"/>
        </w:tabs>
        <w:spacing w:after="0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658D6F0" wp14:editId="693A63A4">
            <wp:simplePos x="0" y="0"/>
            <wp:positionH relativeFrom="margin">
              <wp:align>center</wp:align>
            </wp:positionH>
            <wp:positionV relativeFrom="margin">
              <wp:posOffset>-733425</wp:posOffset>
            </wp:positionV>
            <wp:extent cx="2743200" cy="9702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C4E7D" w:rsidRDefault="007C4E7D" w:rsidP="007C4E7D">
      <w:pPr>
        <w:tabs>
          <w:tab w:val="left" w:pos="3690"/>
        </w:tabs>
        <w:spacing w:after="0"/>
      </w:pPr>
    </w:p>
    <w:p w:rsidR="00754808" w:rsidRDefault="00236B25" w:rsidP="007C4E7D">
      <w:pPr>
        <w:spacing w:after="0" w:line="240" w:lineRule="auto"/>
        <w:contextualSpacing/>
        <w:jc w:val="center"/>
        <w:rPr>
          <w:b/>
        </w:rPr>
      </w:pPr>
      <w:r w:rsidRPr="00236B25">
        <w:rPr>
          <w:b/>
        </w:rPr>
        <w:t>September 24, 2015</w:t>
      </w:r>
    </w:p>
    <w:p w:rsidR="00236B25" w:rsidRPr="00236B25" w:rsidRDefault="00236B25" w:rsidP="00236B25">
      <w:pPr>
        <w:spacing w:line="240" w:lineRule="auto"/>
        <w:contextualSpacing/>
        <w:jc w:val="center"/>
        <w:rPr>
          <w:b/>
        </w:rPr>
      </w:pPr>
    </w:p>
    <w:p w:rsidR="00236B25" w:rsidRPr="00236B25" w:rsidRDefault="00236B25" w:rsidP="00236B25">
      <w:pPr>
        <w:spacing w:line="240" w:lineRule="auto"/>
        <w:contextualSpacing/>
        <w:jc w:val="center"/>
        <w:rPr>
          <w:b/>
        </w:rPr>
      </w:pPr>
      <w:r w:rsidRPr="00236B25">
        <w:rPr>
          <w:b/>
        </w:rPr>
        <w:t>Arlington County Department of Human Services, Lower Level Auditorium</w:t>
      </w:r>
    </w:p>
    <w:p w:rsidR="00236B25" w:rsidRPr="00236B25" w:rsidRDefault="00236B25" w:rsidP="00236B25">
      <w:pPr>
        <w:spacing w:line="240" w:lineRule="auto"/>
        <w:contextualSpacing/>
        <w:jc w:val="center"/>
        <w:rPr>
          <w:b/>
        </w:rPr>
      </w:pPr>
      <w:r w:rsidRPr="00236B25">
        <w:rPr>
          <w:b/>
        </w:rPr>
        <w:t>2100 Washington Blvd., Arlington, VA  22204</w:t>
      </w:r>
    </w:p>
    <w:p w:rsidR="00236B25" w:rsidRPr="00236B25" w:rsidRDefault="00236B25" w:rsidP="00236B25">
      <w:pPr>
        <w:spacing w:line="240" w:lineRule="auto"/>
        <w:contextualSpacing/>
        <w:jc w:val="center"/>
        <w:rPr>
          <w:b/>
        </w:rPr>
      </w:pPr>
      <w:r w:rsidRPr="00236B25">
        <w:rPr>
          <w:b/>
        </w:rPr>
        <w:t>8:00 a.m. to 9:30 a.m.</w:t>
      </w:r>
    </w:p>
    <w:p w:rsidR="00236B25" w:rsidRDefault="00236B25" w:rsidP="00236B25">
      <w:pPr>
        <w:jc w:val="center"/>
      </w:pPr>
    </w:p>
    <w:p w:rsidR="00236B25" w:rsidRPr="00D21C14" w:rsidRDefault="00236B25" w:rsidP="00236B25">
      <w:r>
        <w:rPr>
          <w:b/>
        </w:rPr>
        <w:t xml:space="preserve">Attendance:  </w:t>
      </w:r>
      <w:r w:rsidRPr="00D21C14">
        <w:t xml:space="preserve">Lisa Bauer, Karen Baugh, Patrick Brennan, Sherri Chapman, Alessandra Colia, </w:t>
      </w:r>
      <w:r w:rsidR="005A2F0D" w:rsidRPr="00D21C14">
        <w:t xml:space="preserve">Lee Coyle, </w:t>
      </w:r>
      <w:r w:rsidRPr="00D21C14">
        <w:t>Dennis Desmond, Howard Feldstein</w:t>
      </w:r>
      <w:r w:rsidR="00D47C2C">
        <w:t xml:space="preserve"> (One-Stop Operator)</w:t>
      </w:r>
      <w:r w:rsidRPr="00D21C14">
        <w:t>, Lorinzo Foxworth,  Daniel Gomez</w:t>
      </w:r>
      <w:r w:rsidR="00D47C2C">
        <w:t xml:space="preserve"> (Chair)</w:t>
      </w:r>
      <w:r w:rsidRPr="00D21C14">
        <w:t>, David Harris, Carolyn Jones</w:t>
      </w:r>
      <w:r w:rsidR="00D47C2C">
        <w:t xml:space="preserve"> (One-Stop Operator)</w:t>
      </w:r>
      <w:r w:rsidRPr="00D21C14">
        <w:t xml:space="preserve">, Elizabeth Jones-Valderama, Stephanie Landrum, Kevin Lynch, </w:t>
      </w:r>
      <w:r w:rsidR="00D21C14" w:rsidRPr="00D21C14">
        <w:t>Kris Martini, Marc Olmsted, Erik Pages, Dori Ramsey, Cynthia Richmond, Kate Roche, Marie Schuler, Rick Slusher, Darren Tully</w:t>
      </w:r>
    </w:p>
    <w:p w:rsidR="00D21C14" w:rsidRPr="00D21C14" w:rsidRDefault="00D21C14" w:rsidP="00236B25">
      <w:r>
        <w:rPr>
          <w:b/>
        </w:rPr>
        <w:t xml:space="preserve">Absent: </w:t>
      </w:r>
      <w:r w:rsidRPr="00D21C14">
        <w:t>Eduardo Achach, Jeanne Booth, Daniel Clarkson, Winoka Clements, Richard Gordon, Ellen Harpel, Alberto Marino, Lisa Miragliuolo, Sara Price, Ann Randazzo, Andrea Rubino</w:t>
      </w:r>
    </w:p>
    <w:p w:rsidR="00D21C14" w:rsidRDefault="00D21C14" w:rsidP="00236B25">
      <w:r>
        <w:rPr>
          <w:b/>
        </w:rPr>
        <w:t xml:space="preserve">Guests:  </w:t>
      </w:r>
      <w:r w:rsidR="005A2F0D">
        <w:t>Duane Rohr</w:t>
      </w:r>
      <w:r w:rsidR="005A2F0D">
        <w:t xml:space="preserve">, Jonathan Weiss </w:t>
      </w:r>
    </w:p>
    <w:p w:rsidR="00D21C14" w:rsidRDefault="00D21C14" w:rsidP="00236B25">
      <w:r>
        <w:t>The meeting was called to order at 8:05 a.m.</w:t>
      </w:r>
    </w:p>
    <w:p w:rsidR="00D21C14" w:rsidRDefault="0034325E" w:rsidP="00236B25">
      <w:r>
        <w:t>A motion was made, seconded, and the minutes of July 23, 2015 were unanimously approved.</w:t>
      </w:r>
    </w:p>
    <w:p w:rsidR="00D21C14" w:rsidRPr="005A2F0D" w:rsidRDefault="00D21C14" w:rsidP="00236B25">
      <w:r w:rsidRPr="005A2F0D">
        <w:t>PRESENTATIONS:</w:t>
      </w:r>
    </w:p>
    <w:p w:rsidR="00D21C14" w:rsidRDefault="00D21C14" w:rsidP="00D21C14">
      <w:pPr>
        <w:pStyle w:val="ListParagraph"/>
        <w:numPr>
          <w:ilvl w:val="0"/>
          <w:numId w:val="1"/>
        </w:numPr>
      </w:pPr>
      <w:r w:rsidRPr="0024601A">
        <w:t>Military &amp; Defense Contractor Workforce Situation/Trends</w:t>
      </w:r>
      <w:r w:rsidR="00A049C9">
        <w:t>:</w:t>
      </w:r>
      <w:r w:rsidRPr="0024601A">
        <w:t xml:space="preserve">  Jonathan</w:t>
      </w:r>
      <w:r>
        <w:t xml:space="preserve"> Weiss provided an overview on the current situation and trends of military and defense contractor workforce.  Two new initiatives are underway – DoD Skill Bridge and Force of the F</w:t>
      </w:r>
      <w:r w:rsidR="00E22625">
        <w:t>uture; both are designed to transition career soldiers</w:t>
      </w:r>
      <w:r>
        <w:t xml:space="preserve"> from military to civilian workforce with </w:t>
      </w:r>
      <w:r w:rsidR="00E22625">
        <w:t xml:space="preserve">skill-ready </w:t>
      </w:r>
      <w:r>
        <w:t>credentials</w:t>
      </w:r>
      <w:r w:rsidR="00E22625">
        <w:t xml:space="preserve">.  </w:t>
      </w:r>
    </w:p>
    <w:p w:rsidR="00E22625" w:rsidRDefault="00D83C27" w:rsidP="00D21C14">
      <w:pPr>
        <w:pStyle w:val="ListParagraph"/>
        <w:numPr>
          <w:ilvl w:val="0"/>
          <w:numId w:val="1"/>
        </w:numPr>
      </w:pPr>
      <w:r>
        <w:t>CVS Health’</w:t>
      </w:r>
      <w:r w:rsidR="00A049C9">
        <w:t>s Staffing and Workforce Demand:</w:t>
      </w:r>
      <w:r>
        <w:t xml:space="preserve">  Duane Rohr provided an overview on the growth</w:t>
      </w:r>
      <w:r w:rsidR="0034325E">
        <w:t>/</w:t>
      </w:r>
      <w:r>
        <w:t>ex</w:t>
      </w:r>
      <w:r w:rsidR="0034325E">
        <w:t>pa</w:t>
      </w:r>
      <w:r>
        <w:t>nsion of the company.  CVS has the f</w:t>
      </w:r>
      <w:r w:rsidR="00A049C9">
        <w:t xml:space="preserve">ollowing in-demand positions - </w:t>
      </w:r>
      <w:r>
        <w:t>Store Management and Pharmacy Technician Trainees.</w:t>
      </w:r>
      <w:r w:rsidR="00504D3F">
        <w:t xml:space="preserve">  CVS will be hosting a Job Fair on September 28, 2015 from 10:00 a.m. to 1:00 p.m., at the Arlington Employment Center.</w:t>
      </w:r>
    </w:p>
    <w:p w:rsidR="00504D3F" w:rsidRPr="00630EDD" w:rsidRDefault="00504D3F" w:rsidP="00504D3F">
      <w:pPr>
        <w:rPr>
          <w:caps/>
        </w:rPr>
      </w:pPr>
      <w:r w:rsidRPr="00630EDD">
        <w:rPr>
          <w:caps/>
        </w:rPr>
        <w:t>WIOA Implementation</w:t>
      </w:r>
      <w:r w:rsidR="00630EDD" w:rsidRPr="00630EDD">
        <w:rPr>
          <w:caps/>
        </w:rPr>
        <w:t xml:space="preserve"> Update:</w:t>
      </w:r>
    </w:p>
    <w:p w:rsidR="00504D3F" w:rsidRDefault="00504D3F" w:rsidP="00553069">
      <w:pPr>
        <w:pStyle w:val="ListParagraph"/>
        <w:numPr>
          <w:ilvl w:val="0"/>
          <w:numId w:val="2"/>
        </w:numPr>
      </w:pPr>
      <w:r w:rsidRPr="00BD5E86">
        <w:t xml:space="preserve">Executive Committee </w:t>
      </w:r>
      <w:r w:rsidR="00BD5E86">
        <w:t xml:space="preserve">Creation: </w:t>
      </w:r>
      <w:r w:rsidR="00553069">
        <w:t xml:space="preserve">This committee will </w:t>
      </w:r>
      <w:r>
        <w:t>define the work of the</w:t>
      </w:r>
      <w:r w:rsidR="00553069">
        <w:t xml:space="preserve"> Council over the next year, </w:t>
      </w:r>
      <w:r>
        <w:t xml:space="preserve">gather data from staff that will help inform </w:t>
      </w:r>
      <w:r w:rsidR="0034325E">
        <w:t>the Council’s</w:t>
      </w:r>
      <w:r w:rsidR="00553069">
        <w:t xml:space="preserve"> efforts, </w:t>
      </w:r>
      <w:r>
        <w:t>develop the Council’s Bylaws</w:t>
      </w:r>
      <w:r w:rsidR="00553069">
        <w:t xml:space="preserve"> and List of Committees,</w:t>
      </w:r>
      <w:r>
        <w:t xml:space="preserve"> develop the Counci</w:t>
      </w:r>
      <w:r w:rsidR="00553069">
        <w:t xml:space="preserve">l’s Local WIOA Policies, and </w:t>
      </w:r>
      <w:r>
        <w:t xml:space="preserve">recommend and develop a process for </w:t>
      </w:r>
      <w:r w:rsidR="00553069">
        <w:t>Council</w:t>
      </w:r>
      <w:r>
        <w:t xml:space="preserve"> approval of Eligible Training Providers.  The Committee will meet on the 2</w:t>
      </w:r>
      <w:r w:rsidRPr="00504D3F">
        <w:rPr>
          <w:vertAlign w:val="superscript"/>
        </w:rPr>
        <w:t>nd</w:t>
      </w:r>
      <w:r>
        <w:t xml:space="preserve"> Friday of each month from 8:30 a.m. to 9:30 a.m. by phone or in-pers</w:t>
      </w:r>
      <w:r w:rsidR="00553069">
        <w:t xml:space="preserve">on.  The Committee members are </w:t>
      </w:r>
      <w:r>
        <w:t xml:space="preserve">Richard Gordon, Ellen Harpel and Dennis Desmond.  The Committee will be led by </w:t>
      </w:r>
      <w:r w:rsidR="00553069">
        <w:t xml:space="preserve">Daniel Gomez </w:t>
      </w:r>
      <w:r>
        <w:t>and Eric Pages</w:t>
      </w:r>
      <w:r w:rsidR="00553069">
        <w:t xml:space="preserve">.  </w:t>
      </w:r>
      <w:r>
        <w:t xml:space="preserve">A motion was made to establish the Executive Committee, </w:t>
      </w:r>
      <w:r w:rsidR="0034325E">
        <w:t>seconded</w:t>
      </w:r>
      <w:r w:rsidR="00553069">
        <w:t>,</w:t>
      </w:r>
      <w:r>
        <w:t xml:space="preserve"> and </w:t>
      </w:r>
      <w:r w:rsidR="0034325E">
        <w:t xml:space="preserve">unanimously </w:t>
      </w:r>
      <w:r>
        <w:t>approved.</w:t>
      </w:r>
    </w:p>
    <w:p w:rsidR="00090FC6" w:rsidRDefault="00504D3F" w:rsidP="0062532A">
      <w:pPr>
        <w:pStyle w:val="ListParagraph"/>
        <w:numPr>
          <w:ilvl w:val="0"/>
          <w:numId w:val="2"/>
        </w:numPr>
      </w:pPr>
      <w:r w:rsidRPr="0062532A">
        <w:t>GO Virginia</w:t>
      </w:r>
      <w:r w:rsidR="0062532A">
        <w:t>: This</w:t>
      </w:r>
      <w:r w:rsidR="00090FC6">
        <w:t xml:space="preserve"> is a state-wide grassroots campaign to mobilize business and community leaders, partners in education and government, and interested citizens to work for state policies that will help secure a future of expanding opportunity for all Virginians.  A motion was made to allow Chair Gomez to sign up for the GO Virginia Initiative, second</w:t>
      </w:r>
      <w:r w:rsidR="0034325E">
        <w:t>ed</w:t>
      </w:r>
      <w:r w:rsidR="0062532A">
        <w:t>,</w:t>
      </w:r>
      <w:r w:rsidR="00090FC6">
        <w:t xml:space="preserve"> and </w:t>
      </w:r>
      <w:r w:rsidR="0034325E">
        <w:t xml:space="preserve">unanimously </w:t>
      </w:r>
      <w:r w:rsidR="00090FC6">
        <w:t>approved.</w:t>
      </w:r>
    </w:p>
    <w:p w:rsidR="00090FC6" w:rsidRDefault="00090FC6" w:rsidP="00E6759A">
      <w:pPr>
        <w:pStyle w:val="ListParagraph"/>
        <w:numPr>
          <w:ilvl w:val="0"/>
          <w:numId w:val="2"/>
        </w:numPr>
      </w:pPr>
      <w:r w:rsidRPr="00E6759A">
        <w:t>Extension of Local Policies</w:t>
      </w:r>
      <w:r w:rsidR="00E6759A">
        <w:t xml:space="preserve">: </w:t>
      </w:r>
      <w:r>
        <w:t xml:space="preserve">A motion was made to extend </w:t>
      </w:r>
      <w:r w:rsidR="00E6759A">
        <w:t xml:space="preserve">the </w:t>
      </w:r>
      <w:r>
        <w:t xml:space="preserve">current set of </w:t>
      </w:r>
      <w:r w:rsidR="00E6759A">
        <w:t xml:space="preserve">local WIA </w:t>
      </w:r>
      <w:r>
        <w:t>p</w:t>
      </w:r>
      <w:r w:rsidR="00E6759A">
        <w:t xml:space="preserve">olicies to the end of the year.  It was </w:t>
      </w:r>
      <w:r>
        <w:t xml:space="preserve">seconded and </w:t>
      </w:r>
      <w:r w:rsidR="00A3467C">
        <w:t>unanimously</w:t>
      </w:r>
      <w:r w:rsidR="0034325E">
        <w:t xml:space="preserve"> </w:t>
      </w:r>
      <w:r>
        <w:t>approved.</w:t>
      </w:r>
    </w:p>
    <w:p w:rsidR="00090FC6" w:rsidRDefault="00090FC6" w:rsidP="00090FC6">
      <w:pPr>
        <w:pStyle w:val="ListParagraph"/>
        <w:numPr>
          <w:ilvl w:val="0"/>
          <w:numId w:val="2"/>
        </w:numPr>
      </w:pPr>
      <w:r w:rsidRPr="00E6759A">
        <w:t>Regional Convener Declaration</w:t>
      </w:r>
      <w:r w:rsidR="00E6759A">
        <w:t>: This requirement to HB1986</w:t>
      </w:r>
      <w:r>
        <w:t xml:space="preserve"> is up for public comment.  </w:t>
      </w:r>
      <w:r w:rsidR="00E6759A">
        <w:t>A vote will be made to accept the Declaration at the</w:t>
      </w:r>
      <w:r>
        <w:t xml:space="preserve"> Council’s December 3, 2015 meeting.</w:t>
      </w:r>
    </w:p>
    <w:p w:rsidR="00322A6D" w:rsidRDefault="00322A6D" w:rsidP="00322A6D">
      <w:r w:rsidRPr="00322A6D">
        <w:rPr>
          <w:b/>
          <w:caps/>
        </w:rPr>
        <w:t>Economic Development, Education and Workforce Partners</w:t>
      </w:r>
      <w:r w:rsidR="00630EDD">
        <w:rPr>
          <w:b/>
          <w:caps/>
        </w:rPr>
        <w:t xml:space="preserve"> UPDATE:</w:t>
      </w:r>
    </w:p>
    <w:p w:rsidR="00322A6D" w:rsidRDefault="00322A6D" w:rsidP="00322A6D">
      <w:pPr>
        <w:pStyle w:val="ListParagraph"/>
        <w:numPr>
          <w:ilvl w:val="0"/>
          <w:numId w:val="3"/>
        </w:numPr>
      </w:pPr>
      <w:r>
        <w:t>Stephanie Landrum provided highlights o</w:t>
      </w:r>
      <w:r w:rsidR="00DB76C0">
        <w:t>f</w:t>
      </w:r>
      <w:r>
        <w:t xml:space="preserve"> economic development</w:t>
      </w:r>
      <w:r w:rsidR="00DB76C0">
        <w:t xml:space="preserve"> activities</w:t>
      </w:r>
      <w:r>
        <w:t xml:space="preserve"> in Alexandria.  </w:t>
      </w:r>
    </w:p>
    <w:p w:rsidR="00322A6D" w:rsidRDefault="00322A6D" w:rsidP="00322A6D">
      <w:pPr>
        <w:pStyle w:val="ListParagraph"/>
        <w:numPr>
          <w:ilvl w:val="0"/>
          <w:numId w:val="3"/>
        </w:numPr>
      </w:pPr>
      <w:r>
        <w:t xml:space="preserve">Cynthia Richmond </w:t>
      </w:r>
      <w:r w:rsidR="00DB76C0">
        <w:t xml:space="preserve">provided highlights of economic development activities in </w:t>
      </w:r>
      <w:r>
        <w:t>Arlington</w:t>
      </w:r>
      <w:r w:rsidR="00DB76C0">
        <w:t xml:space="preserve">. </w:t>
      </w:r>
    </w:p>
    <w:p w:rsidR="00322A6D" w:rsidRDefault="00FA6EF5" w:rsidP="00322A6D">
      <w:pPr>
        <w:pStyle w:val="ListParagraph"/>
        <w:numPr>
          <w:ilvl w:val="0"/>
          <w:numId w:val="3"/>
        </w:numPr>
      </w:pPr>
      <w:r>
        <w:t>Sherrie Chapman provided an overview o</w:t>
      </w:r>
      <w:r w:rsidR="00FF559E">
        <w:t>f</w:t>
      </w:r>
      <w:r>
        <w:t xml:space="preserve"> Alexandria City Pub</w:t>
      </w:r>
      <w:r w:rsidR="00FF559E">
        <w:t>lic School programs.</w:t>
      </w:r>
    </w:p>
    <w:p w:rsidR="00D21C14" w:rsidRPr="00785477" w:rsidRDefault="00FA6EF5" w:rsidP="002B5B04">
      <w:pPr>
        <w:pStyle w:val="ListParagraph"/>
        <w:numPr>
          <w:ilvl w:val="0"/>
          <w:numId w:val="3"/>
        </w:numPr>
        <w:rPr>
          <w:b/>
        </w:rPr>
      </w:pPr>
      <w:r>
        <w:t xml:space="preserve">Kris Martini </w:t>
      </w:r>
      <w:r w:rsidR="00785477">
        <w:t xml:space="preserve">announced </w:t>
      </w:r>
      <w:r w:rsidR="0075267B">
        <w:t>a new initiative “Arlington Tech”.</w:t>
      </w:r>
    </w:p>
    <w:p w:rsidR="0075267B" w:rsidRDefault="00785477" w:rsidP="0085594D">
      <w:pPr>
        <w:pStyle w:val="ListParagraph"/>
        <w:numPr>
          <w:ilvl w:val="0"/>
          <w:numId w:val="3"/>
        </w:numPr>
      </w:pPr>
      <w:r>
        <w:t xml:space="preserve">Lorinzo Foxworth </w:t>
      </w:r>
      <w:r w:rsidR="0075267B">
        <w:t xml:space="preserve">provided highlights </w:t>
      </w:r>
      <w:r w:rsidR="0075267B">
        <w:t>from Northern Virginia Community College</w:t>
      </w:r>
      <w:r w:rsidR="0075267B">
        <w:t xml:space="preserve">.  </w:t>
      </w:r>
    </w:p>
    <w:p w:rsidR="00785477" w:rsidRDefault="00EC1D22" w:rsidP="0085594D">
      <w:pPr>
        <w:pStyle w:val="ListParagraph"/>
        <w:numPr>
          <w:ilvl w:val="0"/>
          <w:numId w:val="3"/>
        </w:numPr>
      </w:pPr>
      <w:r w:rsidRPr="000F6FBE">
        <w:t>Carolyn Jones report</w:t>
      </w:r>
      <w:r w:rsidR="0075267B">
        <w:t>ed</w:t>
      </w:r>
      <w:r w:rsidRPr="000F6FBE">
        <w:t xml:space="preserve"> that </w:t>
      </w:r>
      <w:r w:rsidR="0034325E" w:rsidRPr="000F6FBE">
        <w:t>Alexandria WDC partnered with Together We Bake</w:t>
      </w:r>
      <w:r w:rsidR="0034325E">
        <w:t xml:space="preserve"> for</w:t>
      </w:r>
      <w:r w:rsidRPr="000F6FBE">
        <w:t xml:space="preserve"> the</w:t>
      </w:r>
      <w:r w:rsidR="0034325E">
        <w:t>ir</w:t>
      </w:r>
      <w:r w:rsidRPr="000F6FBE">
        <w:t xml:space="preserve"> Culinary </w:t>
      </w:r>
      <w:r w:rsidR="0034325E">
        <w:t xml:space="preserve">Arts </w:t>
      </w:r>
      <w:r w:rsidRPr="000F6FBE">
        <w:t>Program</w:t>
      </w:r>
      <w:r w:rsidR="0075267B">
        <w:t>.</w:t>
      </w:r>
      <w:r w:rsidRPr="000F6FBE">
        <w:t xml:space="preserve"> 11 </w:t>
      </w:r>
      <w:r w:rsidR="0075267B">
        <w:t xml:space="preserve">out </w:t>
      </w:r>
      <w:r w:rsidR="0034325E">
        <w:t xml:space="preserve">of the 12 </w:t>
      </w:r>
      <w:r w:rsidRPr="000F6FBE">
        <w:t xml:space="preserve">participants completed </w:t>
      </w:r>
      <w:r w:rsidR="0075267B">
        <w:t xml:space="preserve">their </w:t>
      </w:r>
      <w:r w:rsidRPr="000F6FBE">
        <w:t>SafeServ Credentials</w:t>
      </w:r>
      <w:r w:rsidR="000F6FBE">
        <w:t>.</w:t>
      </w:r>
    </w:p>
    <w:p w:rsidR="000F6FBE" w:rsidRDefault="000F6FBE" w:rsidP="002B5B04">
      <w:pPr>
        <w:pStyle w:val="ListParagraph"/>
        <w:numPr>
          <w:ilvl w:val="0"/>
          <w:numId w:val="3"/>
        </w:numPr>
      </w:pPr>
      <w:r>
        <w:t xml:space="preserve">Howard Feldstein reports </w:t>
      </w:r>
      <w:r w:rsidR="00A6260D">
        <w:t>that on</w:t>
      </w:r>
      <w:r>
        <w:t xml:space="preserve"> </w:t>
      </w:r>
      <w:r w:rsidR="00A6260D">
        <w:t>October 17, 20</w:t>
      </w:r>
      <w:r>
        <w:t>15</w:t>
      </w:r>
      <w:r w:rsidR="0034325E">
        <w:t xml:space="preserve"> the </w:t>
      </w:r>
      <w:r w:rsidR="0003320B">
        <w:t xml:space="preserve">Arlington </w:t>
      </w:r>
      <w:bookmarkStart w:id="0" w:name="_GoBack"/>
      <w:bookmarkEnd w:id="0"/>
      <w:r w:rsidR="00A6260D">
        <w:t xml:space="preserve">Employment </w:t>
      </w:r>
      <w:r w:rsidR="0034325E">
        <w:t>Center will</w:t>
      </w:r>
      <w:r>
        <w:t xml:space="preserve"> host its 5</w:t>
      </w:r>
      <w:r w:rsidRPr="000F6FBE">
        <w:rPr>
          <w:vertAlign w:val="superscript"/>
        </w:rPr>
        <w:t>th</w:t>
      </w:r>
      <w:r>
        <w:t xml:space="preserve"> Annual Career</w:t>
      </w:r>
      <w:r w:rsidR="0034325E">
        <w:t xml:space="preserve"> Fair at George Mason University.</w:t>
      </w:r>
      <w:r>
        <w:t xml:space="preserve"> </w:t>
      </w:r>
    </w:p>
    <w:p w:rsidR="00630EDD" w:rsidRDefault="00630EDD" w:rsidP="000F6FBE">
      <w:r>
        <w:rPr>
          <w:b/>
        </w:rPr>
        <w:t>NEW BUSINESS</w:t>
      </w:r>
      <w:r w:rsidR="000F6FBE">
        <w:t xml:space="preserve">:  </w:t>
      </w:r>
    </w:p>
    <w:p w:rsidR="000F6FBE" w:rsidRDefault="000F6FBE" w:rsidP="00630EDD">
      <w:pPr>
        <w:pStyle w:val="ListParagraph"/>
        <w:numPr>
          <w:ilvl w:val="0"/>
          <w:numId w:val="4"/>
        </w:numPr>
      </w:pPr>
      <w:r>
        <w:t xml:space="preserve">Eric Pages </w:t>
      </w:r>
      <w:r w:rsidR="0034325E">
        <w:t>announced</w:t>
      </w:r>
      <w:r>
        <w:t xml:space="preserve"> </w:t>
      </w:r>
      <w:r w:rsidR="00BD0A6A">
        <w:t xml:space="preserve">that Arlington’s </w:t>
      </w:r>
      <w:r>
        <w:t xml:space="preserve">WERA </w:t>
      </w:r>
      <w:r w:rsidR="00BD0A6A">
        <w:t>A</w:t>
      </w:r>
      <w:r>
        <w:t xml:space="preserve">M </w:t>
      </w:r>
      <w:r w:rsidR="00BD0A6A">
        <w:t xml:space="preserve">Community </w:t>
      </w:r>
      <w:r>
        <w:t xml:space="preserve">Radio Station will go </w:t>
      </w:r>
      <w:r w:rsidR="00BD0A6A">
        <w:t>live on</w:t>
      </w:r>
      <w:r>
        <w:t xml:space="preserve"> December 9, 2015.  This will be a great forum for communities and businesses to talk about their services and products. </w:t>
      </w:r>
    </w:p>
    <w:p w:rsidR="000F6FBE" w:rsidRDefault="000F6FBE" w:rsidP="000F6FBE">
      <w:r>
        <w:t xml:space="preserve">The meeting was called to close at 9:35 a.m.  The next meeting is </w:t>
      </w:r>
      <w:r w:rsidR="00630EDD">
        <w:t xml:space="preserve">on </w:t>
      </w:r>
      <w:r>
        <w:t xml:space="preserve">December 3, 2015 at 8:00 a.m. in </w:t>
      </w:r>
      <w:r w:rsidR="00630EDD">
        <w:t>Arlington</w:t>
      </w:r>
      <w:r>
        <w:t xml:space="preserve"> </w:t>
      </w:r>
      <w:r w:rsidR="00630EDD">
        <w:t xml:space="preserve">Department of Human Services’ </w:t>
      </w:r>
      <w:r>
        <w:t>Lower Level Auditorium</w:t>
      </w:r>
      <w:r w:rsidR="00630EDD">
        <w:t>.</w:t>
      </w:r>
    </w:p>
    <w:p w:rsidR="000F6FBE" w:rsidRPr="000F6FBE" w:rsidRDefault="000F6FBE" w:rsidP="000F6FBE"/>
    <w:sectPr w:rsidR="000F6FBE" w:rsidRPr="000F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5" w:rsidRDefault="00236B25" w:rsidP="00236B25">
      <w:pPr>
        <w:spacing w:after="0" w:line="240" w:lineRule="auto"/>
      </w:pPr>
      <w:r>
        <w:separator/>
      </w:r>
    </w:p>
  </w:endnote>
  <w:endnote w:type="continuationSeparator" w:id="0">
    <w:p w:rsidR="00236B25" w:rsidRDefault="00236B25" w:rsidP="0023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5" w:rsidRDefault="00236B25" w:rsidP="00236B25">
      <w:pPr>
        <w:spacing w:after="0" w:line="240" w:lineRule="auto"/>
      </w:pPr>
      <w:r>
        <w:separator/>
      </w:r>
    </w:p>
  </w:footnote>
  <w:footnote w:type="continuationSeparator" w:id="0">
    <w:p w:rsidR="00236B25" w:rsidRDefault="00236B25" w:rsidP="0023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ADB"/>
    <w:multiLevelType w:val="hybridMultilevel"/>
    <w:tmpl w:val="350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764A"/>
    <w:multiLevelType w:val="hybridMultilevel"/>
    <w:tmpl w:val="A6E6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B34"/>
    <w:multiLevelType w:val="hybridMultilevel"/>
    <w:tmpl w:val="91A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67610"/>
    <w:multiLevelType w:val="hybridMultilevel"/>
    <w:tmpl w:val="18C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5"/>
    <w:rsid w:val="0003320B"/>
    <w:rsid w:val="00037BA3"/>
    <w:rsid w:val="00090FC6"/>
    <w:rsid w:val="000F6FBE"/>
    <w:rsid w:val="00236B25"/>
    <w:rsid w:val="0024601A"/>
    <w:rsid w:val="00322A6D"/>
    <w:rsid w:val="0034325E"/>
    <w:rsid w:val="00504D3F"/>
    <w:rsid w:val="00553069"/>
    <w:rsid w:val="005A2F0D"/>
    <w:rsid w:val="0062532A"/>
    <w:rsid w:val="00630EDD"/>
    <w:rsid w:val="00726105"/>
    <w:rsid w:val="0075267B"/>
    <w:rsid w:val="00754808"/>
    <w:rsid w:val="00785477"/>
    <w:rsid w:val="007C4E7D"/>
    <w:rsid w:val="00A049C9"/>
    <w:rsid w:val="00A3467C"/>
    <w:rsid w:val="00A6260D"/>
    <w:rsid w:val="00BD0A6A"/>
    <w:rsid w:val="00BD5E86"/>
    <w:rsid w:val="00D21C14"/>
    <w:rsid w:val="00D47C2C"/>
    <w:rsid w:val="00D83C27"/>
    <w:rsid w:val="00DB76C0"/>
    <w:rsid w:val="00E22625"/>
    <w:rsid w:val="00E6759A"/>
    <w:rsid w:val="00EC1D22"/>
    <w:rsid w:val="00FA6EF5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5525E-58BD-45AB-83D0-643D06F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25"/>
  </w:style>
  <w:style w:type="paragraph" w:styleId="Footer">
    <w:name w:val="footer"/>
    <w:basedOn w:val="Normal"/>
    <w:link w:val="FooterChar"/>
    <w:uiPriority w:val="99"/>
    <w:unhideWhenUsed/>
    <w:rsid w:val="0023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25"/>
  </w:style>
  <w:style w:type="paragraph" w:styleId="ListParagraph">
    <w:name w:val="List Paragraph"/>
    <w:basedOn w:val="Normal"/>
    <w:uiPriority w:val="34"/>
    <w:qFormat/>
    <w:rsid w:val="00D2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16</cp:revision>
  <cp:lastPrinted>2015-09-24T16:58:00Z</cp:lastPrinted>
  <dcterms:created xsi:type="dcterms:W3CDTF">2015-09-24T17:55:00Z</dcterms:created>
  <dcterms:modified xsi:type="dcterms:W3CDTF">2015-09-24T18:58:00Z</dcterms:modified>
</cp:coreProperties>
</file>