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75" w:rsidRPr="00237AA8" w:rsidRDefault="002C2475" w:rsidP="002C2475">
      <w:pPr>
        <w:rPr>
          <w:sz w:val="2"/>
        </w:rPr>
      </w:pPr>
      <w:r w:rsidRPr="00237AA8">
        <w:rPr>
          <w:rFonts w:ascii="Arial" w:hAnsi="Arial" w:cs="Arial"/>
          <w:noProof/>
          <w:sz w:val="2"/>
        </w:rPr>
        <w:drawing>
          <wp:anchor distT="0" distB="0" distL="114300" distR="114300" simplePos="0" relativeHeight="251659264" behindDoc="0" locked="0" layoutInCell="1" allowOverlap="1" wp14:anchorId="4FF9FB2D" wp14:editId="4425D4AD">
            <wp:simplePos x="0" y="0"/>
            <wp:positionH relativeFrom="margin">
              <wp:align>center</wp:align>
            </wp:positionH>
            <wp:positionV relativeFrom="paragraph">
              <wp:posOffset>-609600</wp:posOffset>
            </wp:positionV>
            <wp:extent cx="2011680" cy="685059"/>
            <wp:effectExtent l="0" t="0" r="762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WC_Logo_2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685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EF4" w:rsidRPr="002C2475" w:rsidRDefault="002C2475" w:rsidP="002C2475">
      <w:pPr>
        <w:tabs>
          <w:tab w:val="left" w:pos="3060"/>
        </w:tabs>
        <w:spacing w:line="240" w:lineRule="auto"/>
        <w:contextualSpacing/>
        <w:jc w:val="center"/>
        <w:rPr>
          <w:b/>
        </w:rPr>
      </w:pPr>
      <w:r w:rsidRPr="002C2475">
        <w:rPr>
          <w:b/>
        </w:rPr>
        <w:t>MEETING MINUTES</w:t>
      </w:r>
    </w:p>
    <w:p w:rsidR="002C2475" w:rsidRPr="002C2475" w:rsidRDefault="002C2475" w:rsidP="002C2475">
      <w:pPr>
        <w:tabs>
          <w:tab w:val="left" w:pos="3060"/>
        </w:tabs>
        <w:spacing w:line="240" w:lineRule="auto"/>
        <w:contextualSpacing/>
        <w:jc w:val="center"/>
        <w:rPr>
          <w:b/>
        </w:rPr>
      </w:pPr>
      <w:r w:rsidRPr="002C2475">
        <w:rPr>
          <w:b/>
        </w:rPr>
        <w:t>October 5, 2017</w:t>
      </w:r>
    </w:p>
    <w:p w:rsidR="002C2475" w:rsidRPr="00237AA8" w:rsidRDefault="002C2475" w:rsidP="002C2475">
      <w:pPr>
        <w:tabs>
          <w:tab w:val="left" w:pos="3060"/>
        </w:tabs>
        <w:spacing w:line="240" w:lineRule="auto"/>
        <w:contextualSpacing/>
        <w:jc w:val="center"/>
        <w:rPr>
          <w:b/>
          <w:sz w:val="12"/>
        </w:rPr>
      </w:pPr>
    </w:p>
    <w:p w:rsidR="002C2475" w:rsidRPr="002C2475" w:rsidRDefault="002C2475" w:rsidP="002C2475">
      <w:pPr>
        <w:tabs>
          <w:tab w:val="left" w:pos="3060"/>
        </w:tabs>
        <w:spacing w:line="240" w:lineRule="auto"/>
        <w:contextualSpacing/>
        <w:jc w:val="center"/>
        <w:rPr>
          <w:b/>
        </w:rPr>
      </w:pPr>
      <w:r w:rsidRPr="002C2475">
        <w:rPr>
          <w:b/>
        </w:rPr>
        <w:t>Arlington County Department of Human Services</w:t>
      </w:r>
    </w:p>
    <w:p w:rsidR="002C2475" w:rsidRPr="002C2475" w:rsidRDefault="002C2475" w:rsidP="002C2475">
      <w:pPr>
        <w:tabs>
          <w:tab w:val="left" w:pos="3060"/>
        </w:tabs>
        <w:spacing w:line="240" w:lineRule="auto"/>
        <w:contextualSpacing/>
        <w:jc w:val="center"/>
        <w:rPr>
          <w:b/>
        </w:rPr>
      </w:pPr>
      <w:r w:rsidRPr="002C2475">
        <w:rPr>
          <w:b/>
        </w:rPr>
        <w:t>2100 Washington Blvd., Lower Level Auditorium</w:t>
      </w:r>
    </w:p>
    <w:p w:rsidR="002C2475" w:rsidRPr="002C2475" w:rsidRDefault="002C2475" w:rsidP="002C2475">
      <w:pPr>
        <w:tabs>
          <w:tab w:val="left" w:pos="3060"/>
        </w:tabs>
        <w:spacing w:line="240" w:lineRule="auto"/>
        <w:contextualSpacing/>
        <w:jc w:val="center"/>
        <w:rPr>
          <w:b/>
        </w:rPr>
      </w:pPr>
      <w:r w:rsidRPr="002C2475">
        <w:rPr>
          <w:b/>
        </w:rPr>
        <w:t>Arlington, VA  22204</w:t>
      </w:r>
    </w:p>
    <w:p w:rsidR="002C2475" w:rsidRDefault="002C2475" w:rsidP="002C2475">
      <w:pPr>
        <w:tabs>
          <w:tab w:val="left" w:pos="3060"/>
        </w:tabs>
        <w:spacing w:line="240" w:lineRule="auto"/>
        <w:contextualSpacing/>
        <w:jc w:val="center"/>
        <w:rPr>
          <w:b/>
        </w:rPr>
      </w:pPr>
      <w:r w:rsidRPr="002C2475">
        <w:rPr>
          <w:b/>
        </w:rPr>
        <w:t>8:00 a.m. to 10:00 a.m.</w:t>
      </w:r>
    </w:p>
    <w:p w:rsidR="002C2475" w:rsidRDefault="002C2475" w:rsidP="002C2475">
      <w:pPr>
        <w:tabs>
          <w:tab w:val="left" w:pos="3060"/>
        </w:tabs>
        <w:spacing w:line="240" w:lineRule="auto"/>
        <w:contextualSpacing/>
        <w:jc w:val="center"/>
        <w:rPr>
          <w:b/>
        </w:rPr>
      </w:pPr>
    </w:p>
    <w:p w:rsidR="002C2475" w:rsidRDefault="002C2475" w:rsidP="006F1AF9">
      <w:pPr>
        <w:tabs>
          <w:tab w:val="left" w:pos="3060"/>
        </w:tabs>
        <w:spacing w:line="240" w:lineRule="auto"/>
        <w:contextualSpacing/>
        <w:jc w:val="both"/>
      </w:pPr>
      <w:r>
        <w:rPr>
          <w:b/>
        </w:rPr>
        <w:t>Attendance</w:t>
      </w:r>
      <w:r>
        <w:t>:  Karen Brown, Patrick Brennan, Lee Coyle, Daniel Gomez</w:t>
      </w:r>
      <w:r w:rsidR="007B19D7">
        <w:t xml:space="preserve"> (Chair)</w:t>
      </w:r>
      <w:r>
        <w:t xml:space="preserve">, </w:t>
      </w:r>
      <w:r w:rsidR="00824DF1">
        <w:t>D</w:t>
      </w:r>
      <w:r>
        <w:t xml:space="preserve">avid Harris, Elizabeth Jones-Valderrama, Maria Marion, Alberto Marino, </w:t>
      </w:r>
      <w:r w:rsidR="007B19D7">
        <w:t xml:space="preserve">Kris Martini, </w:t>
      </w:r>
      <w:r>
        <w:t>Nate Mauer, Erik Pages, Steve Partridge, Dori Ramsey, Cynthia Richmond, Kate Roche, Marie Schuler</w:t>
      </w:r>
    </w:p>
    <w:p w:rsidR="00824DF1" w:rsidRDefault="00824DF1" w:rsidP="006F1AF9">
      <w:pPr>
        <w:tabs>
          <w:tab w:val="left" w:pos="3060"/>
        </w:tabs>
        <w:spacing w:line="240" w:lineRule="auto"/>
        <w:contextualSpacing/>
        <w:jc w:val="both"/>
      </w:pPr>
    </w:p>
    <w:p w:rsidR="002C2475" w:rsidRDefault="002C2475" w:rsidP="006F1AF9">
      <w:pPr>
        <w:tabs>
          <w:tab w:val="left" w:pos="3060"/>
        </w:tabs>
        <w:spacing w:line="240" w:lineRule="auto"/>
        <w:contextualSpacing/>
        <w:jc w:val="both"/>
      </w:pPr>
      <w:r w:rsidRPr="002C2475">
        <w:rPr>
          <w:b/>
        </w:rPr>
        <w:t>Absent</w:t>
      </w:r>
      <w:r>
        <w:t xml:space="preserve">:  Eduardo Achach, Lisa Bauer, Jeanne Booth, Sherri Chapman, Winoka Clements, Dennis Desmond, Ellen Harpel, Stephanie Landrum, Kevin Lynch, Marc Olmsted, Ann Randazzo, Andrea Rubino, Rick Slusher, </w:t>
      </w:r>
      <w:r w:rsidR="00D25D8F">
        <w:t xml:space="preserve">Darren Tully, </w:t>
      </w:r>
      <w:r>
        <w:t>Landon Winkelvoss</w:t>
      </w:r>
    </w:p>
    <w:p w:rsidR="002C2475" w:rsidRDefault="002C2475" w:rsidP="006F1AF9">
      <w:pPr>
        <w:tabs>
          <w:tab w:val="left" w:pos="3060"/>
        </w:tabs>
        <w:spacing w:line="240" w:lineRule="auto"/>
        <w:contextualSpacing/>
        <w:jc w:val="both"/>
      </w:pPr>
    </w:p>
    <w:p w:rsidR="00824DF1" w:rsidRDefault="00824DF1" w:rsidP="00824DF1">
      <w:pPr>
        <w:tabs>
          <w:tab w:val="left" w:pos="3060"/>
        </w:tabs>
        <w:spacing w:line="240" w:lineRule="auto"/>
        <w:contextualSpacing/>
        <w:jc w:val="both"/>
      </w:pPr>
      <w:r>
        <w:rPr>
          <w:b/>
        </w:rPr>
        <w:t xml:space="preserve">Staff: </w:t>
      </w:r>
      <w:r>
        <w:t>Mary Baucum, Alameu Dev, Howard Feldstein,</w:t>
      </w:r>
      <w:r w:rsidRPr="00824DF1">
        <w:t xml:space="preserve"> </w:t>
      </w:r>
      <w:r>
        <w:t xml:space="preserve">Gabe Hamda, Daniel Mekibib, David Remick </w:t>
      </w:r>
    </w:p>
    <w:p w:rsidR="00824DF1" w:rsidRPr="00824DF1" w:rsidRDefault="00824DF1" w:rsidP="006F1AF9">
      <w:pPr>
        <w:tabs>
          <w:tab w:val="left" w:pos="3060"/>
        </w:tabs>
        <w:spacing w:line="240" w:lineRule="auto"/>
        <w:contextualSpacing/>
        <w:jc w:val="both"/>
        <w:rPr>
          <w:b/>
        </w:rPr>
      </w:pPr>
    </w:p>
    <w:p w:rsidR="002C2475" w:rsidRDefault="002C2475" w:rsidP="006F1AF9">
      <w:pPr>
        <w:tabs>
          <w:tab w:val="left" w:pos="3060"/>
        </w:tabs>
        <w:spacing w:line="240" w:lineRule="auto"/>
        <w:contextualSpacing/>
        <w:jc w:val="both"/>
      </w:pPr>
      <w:r>
        <w:t>The meeting was called to order at 8:07 a.m.</w:t>
      </w:r>
    </w:p>
    <w:p w:rsidR="0050712F" w:rsidRDefault="0050712F" w:rsidP="006F1AF9">
      <w:pPr>
        <w:tabs>
          <w:tab w:val="left" w:pos="3060"/>
        </w:tabs>
        <w:spacing w:line="240" w:lineRule="auto"/>
        <w:contextualSpacing/>
        <w:jc w:val="both"/>
      </w:pPr>
    </w:p>
    <w:p w:rsidR="002C2475" w:rsidRDefault="002C2475" w:rsidP="006F1AF9">
      <w:pPr>
        <w:tabs>
          <w:tab w:val="left" w:pos="3060"/>
        </w:tabs>
        <w:spacing w:line="240" w:lineRule="auto"/>
        <w:contextualSpacing/>
        <w:jc w:val="both"/>
      </w:pPr>
      <w:r>
        <w:t xml:space="preserve">A motion was made, seconded, and the minutes of June 8, 2017 </w:t>
      </w:r>
      <w:r w:rsidR="0050712F">
        <w:t>Regional Workforce Council meeting minutes were unanimously approved.</w:t>
      </w:r>
    </w:p>
    <w:p w:rsidR="0050712F" w:rsidRDefault="0050712F" w:rsidP="006F1AF9">
      <w:pPr>
        <w:tabs>
          <w:tab w:val="left" w:pos="3060"/>
        </w:tabs>
        <w:spacing w:line="240" w:lineRule="auto"/>
        <w:contextualSpacing/>
        <w:jc w:val="both"/>
      </w:pPr>
    </w:p>
    <w:p w:rsidR="0050712F" w:rsidRDefault="0050712F" w:rsidP="006F1AF9">
      <w:pPr>
        <w:tabs>
          <w:tab w:val="left" w:pos="3060"/>
        </w:tabs>
        <w:spacing w:line="240" w:lineRule="auto"/>
        <w:contextualSpacing/>
        <w:jc w:val="both"/>
      </w:pPr>
      <w:r w:rsidRPr="0050712F">
        <w:rPr>
          <w:b/>
        </w:rPr>
        <w:t>PRESENTATIONS</w:t>
      </w:r>
      <w:r>
        <w:t>:</w:t>
      </w:r>
    </w:p>
    <w:p w:rsidR="0050712F" w:rsidRPr="001A62E0" w:rsidRDefault="0050712F" w:rsidP="001A62E0">
      <w:pPr>
        <w:pStyle w:val="ListParagraph"/>
        <w:numPr>
          <w:ilvl w:val="0"/>
          <w:numId w:val="1"/>
        </w:numPr>
        <w:tabs>
          <w:tab w:val="left" w:pos="3060"/>
        </w:tabs>
        <w:spacing w:line="240" w:lineRule="auto"/>
        <w:jc w:val="both"/>
        <w:rPr>
          <w:rFonts w:cs="Arial"/>
        </w:rPr>
      </w:pPr>
      <w:r w:rsidRPr="001A62E0">
        <w:t xml:space="preserve">Sue Rowland provided an overview </w:t>
      </w:r>
      <w:r w:rsidR="007B4260">
        <w:t>of</w:t>
      </w:r>
      <w:r w:rsidRPr="001A62E0">
        <w:t xml:space="preserve"> GO Northern Virginia</w:t>
      </w:r>
      <w:r w:rsidR="006A1AFF" w:rsidRPr="001A62E0">
        <w:rPr>
          <w:rFonts w:cs="Arial"/>
        </w:rPr>
        <w:t xml:space="preserve">.  </w:t>
      </w:r>
    </w:p>
    <w:p w:rsidR="001C1171" w:rsidRDefault="001C1171" w:rsidP="006F1AF9">
      <w:pPr>
        <w:pStyle w:val="ListParagraph"/>
        <w:numPr>
          <w:ilvl w:val="0"/>
          <w:numId w:val="1"/>
        </w:numPr>
        <w:tabs>
          <w:tab w:val="left" w:pos="3060"/>
        </w:tabs>
        <w:spacing w:line="240" w:lineRule="auto"/>
        <w:jc w:val="both"/>
      </w:pPr>
      <w:r w:rsidRPr="001A62E0">
        <w:t>Emily Becketti provided an overview on APS’s Arlington Education &amp; Employment Program (REEP)</w:t>
      </w:r>
      <w:r>
        <w:t xml:space="preserve">.  </w:t>
      </w:r>
    </w:p>
    <w:p w:rsidR="00705EDB" w:rsidRPr="007B4260" w:rsidRDefault="001C1171" w:rsidP="006F1AF9">
      <w:pPr>
        <w:pStyle w:val="ListParagraph"/>
        <w:numPr>
          <w:ilvl w:val="0"/>
          <w:numId w:val="1"/>
        </w:numPr>
        <w:tabs>
          <w:tab w:val="left" w:pos="3060"/>
        </w:tabs>
        <w:spacing w:line="240" w:lineRule="auto"/>
        <w:jc w:val="both"/>
      </w:pPr>
      <w:r>
        <w:t xml:space="preserve">Alex Cooley provided a </w:t>
      </w:r>
      <w:r w:rsidR="001A62E0">
        <w:t>l</w:t>
      </w:r>
      <w:r>
        <w:t xml:space="preserve">abor </w:t>
      </w:r>
      <w:r w:rsidR="001A62E0">
        <w:t>m</w:t>
      </w:r>
      <w:r>
        <w:t xml:space="preserve">arket </w:t>
      </w:r>
      <w:r w:rsidR="001A62E0">
        <w:t>u</w:t>
      </w:r>
      <w:r>
        <w:t>pdate</w:t>
      </w:r>
      <w:r w:rsidR="009E4A1C">
        <w:t xml:space="preserve"> on the Retail Industry</w:t>
      </w:r>
      <w:r w:rsidR="00F231F5">
        <w:t xml:space="preserve"> </w:t>
      </w:r>
      <w:r w:rsidR="001A62E0">
        <w:t>as well as a</w:t>
      </w:r>
      <w:r w:rsidR="00705EDB">
        <w:t xml:space="preserve"> </w:t>
      </w:r>
      <w:r w:rsidR="001A62E0">
        <w:t>q</w:t>
      </w:r>
      <w:r w:rsidR="00705EDB">
        <w:t xml:space="preserve">uarterly </w:t>
      </w:r>
      <w:r w:rsidR="001A62E0">
        <w:t>u</w:t>
      </w:r>
      <w:r w:rsidR="00705EDB">
        <w:t>pdate on the current unemployment rate and job postings in Arlington, Alexandria</w:t>
      </w:r>
      <w:r w:rsidR="001A62E0">
        <w:t>,</w:t>
      </w:r>
      <w:r w:rsidR="00705EDB">
        <w:t xml:space="preserve"> and the Northern Virginia Region.</w:t>
      </w:r>
    </w:p>
    <w:p w:rsidR="0050712F" w:rsidRDefault="00705EDB" w:rsidP="006F1AF9">
      <w:pPr>
        <w:tabs>
          <w:tab w:val="left" w:pos="3060"/>
        </w:tabs>
        <w:spacing w:line="240" w:lineRule="auto"/>
        <w:contextualSpacing/>
        <w:jc w:val="both"/>
        <w:rPr>
          <w:b/>
          <w:caps/>
        </w:rPr>
      </w:pPr>
      <w:r w:rsidRPr="00705EDB">
        <w:rPr>
          <w:b/>
          <w:caps/>
        </w:rPr>
        <w:t xml:space="preserve">One-Stop Operator’s </w:t>
      </w:r>
      <w:r w:rsidR="007B4260">
        <w:rPr>
          <w:b/>
          <w:caps/>
        </w:rPr>
        <w:t xml:space="preserve">Report </w:t>
      </w:r>
    </w:p>
    <w:p w:rsidR="00705EDB" w:rsidRPr="00852794" w:rsidRDefault="00705EDB" w:rsidP="006F1AF9">
      <w:pPr>
        <w:pStyle w:val="ListParagraph"/>
        <w:numPr>
          <w:ilvl w:val="0"/>
          <w:numId w:val="2"/>
        </w:numPr>
        <w:tabs>
          <w:tab w:val="left" w:pos="3060"/>
        </w:tabs>
        <w:spacing w:line="240" w:lineRule="auto"/>
        <w:jc w:val="both"/>
        <w:rPr>
          <w:b/>
          <w:caps/>
        </w:rPr>
      </w:pPr>
      <w:r>
        <w:t>Gabe Hamda and Alamelu Dev provided an overview on ICATT’s mission and service offering</w:t>
      </w:r>
      <w:r w:rsidR="007B4260">
        <w:t>s.</w:t>
      </w:r>
    </w:p>
    <w:p w:rsidR="00852794" w:rsidRDefault="00852794" w:rsidP="006F1AF9">
      <w:pPr>
        <w:tabs>
          <w:tab w:val="left" w:pos="3060"/>
        </w:tabs>
        <w:spacing w:line="240" w:lineRule="auto"/>
        <w:jc w:val="both"/>
        <w:rPr>
          <w:caps/>
        </w:rPr>
      </w:pPr>
      <w:r w:rsidRPr="00852794">
        <w:rPr>
          <w:b/>
          <w:caps/>
        </w:rPr>
        <w:t>EXECUTIVE DIRECTOR’S REPORT</w:t>
      </w:r>
      <w:r>
        <w:rPr>
          <w:caps/>
        </w:rPr>
        <w:t>:</w:t>
      </w:r>
    </w:p>
    <w:p w:rsidR="00852794" w:rsidRPr="00852794" w:rsidRDefault="00852794" w:rsidP="006F1AF9">
      <w:pPr>
        <w:pStyle w:val="ListParagraph"/>
        <w:numPr>
          <w:ilvl w:val="0"/>
          <w:numId w:val="2"/>
        </w:numPr>
        <w:tabs>
          <w:tab w:val="left" w:pos="3060"/>
        </w:tabs>
        <w:spacing w:line="240" w:lineRule="auto"/>
        <w:jc w:val="both"/>
        <w:rPr>
          <w:caps/>
        </w:rPr>
      </w:pPr>
      <w:r w:rsidRPr="00852794">
        <w:rPr>
          <w:u w:val="single"/>
        </w:rPr>
        <w:t>Elections</w:t>
      </w:r>
      <w:r>
        <w:t xml:space="preserve">:  A motion was made, seconded, and the election of Daniel Gomez </w:t>
      </w:r>
      <w:r w:rsidR="007B4260">
        <w:t>as</w:t>
      </w:r>
      <w:r>
        <w:t xml:space="preserve"> Chair and </w:t>
      </w:r>
      <w:r w:rsidR="007B4260">
        <w:t xml:space="preserve">Alberto Marino as </w:t>
      </w:r>
      <w:r>
        <w:t>Vice Chair, were unanimously approved</w:t>
      </w:r>
      <w:r w:rsidR="007B4260">
        <w:t>.</w:t>
      </w:r>
    </w:p>
    <w:p w:rsidR="00852794" w:rsidRPr="00852794" w:rsidRDefault="00852794" w:rsidP="006F1AF9">
      <w:pPr>
        <w:pStyle w:val="ListParagraph"/>
        <w:numPr>
          <w:ilvl w:val="0"/>
          <w:numId w:val="2"/>
        </w:numPr>
        <w:tabs>
          <w:tab w:val="left" w:pos="3060"/>
        </w:tabs>
        <w:spacing w:line="240" w:lineRule="auto"/>
        <w:jc w:val="both"/>
        <w:rPr>
          <w:caps/>
        </w:rPr>
      </w:pPr>
      <w:r w:rsidRPr="00852794">
        <w:rPr>
          <w:u w:val="single"/>
        </w:rPr>
        <w:t>Policies</w:t>
      </w:r>
      <w:r>
        <w:t xml:space="preserve">:  </w:t>
      </w:r>
    </w:p>
    <w:p w:rsidR="00852794" w:rsidRPr="00852794" w:rsidRDefault="00852794" w:rsidP="006F1AF9">
      <w:pPr>
        <w:pStyle w:val="ListParagraph"/>
        <w:numPr>
          <w:ilvl w:val="1"/>
          <w:numId w:val="2"/>
        </w:numPr>
        <w:tabs>
          <w:tab w:val="left" w:pos="3060"/>
        </w:tabs>
        <w:spacing w:line="240" w:lineRule="auto"/>
        <w:jc w:val="both"/>
        <w:rPr>
          <w:caps/>
        </w:rPr>
      </w:pPr>
      <w:r>
        <w:t xml:space="preserve">A motion was made, seconded, and changes to the </w:t>
      </w:r>
      <w:r w:rsidR="00B46DBF">
        <w:t xml:space="preserve">WIOA </w:t>
      </w:r>
      <w:r>
        <w:t xml:space="preserve">Eligible Training Provider Policy </w:t>
      </w:r>
      <w:r w:rsidR="00B46DBF">
        <w:t>were</w:t>
      </w:r>
      <w:r>
        <w:t xml:space="preserve"> unanimously approved</w:t>
      </w:r>
      <w:r w:rsidR="00B46DBF">
        <w:t>.</w:t>
      </w:r>
    </w:p>
    <w:p w:rsidR="00852794" w:rsidRPr="00B46DBF" w:rsidRDefault="00852794" w:rsidP="00B46DBF">
      <w:pPr>
        <w:pStyle w:val="ListParagraph"/>
        <w:numPr>
          <w:ilvl w:val="1"/>
          <w:numId w:val="2"/>
        </w:numPr>
        <w:tabs>
          <w:tab w:val="left" w:pos="3060"/>
        </w:tabs>
        <w:spacing w:line="240" w:lineRule="auto"/>
        <w:jc w:val="both"/>
        <w:rPr>
          <w:caps/>
        </w:rPr>
      </w:pPr>
      <w:r>
        <w:t xml:space="preserve">A motion was made, seconded, </w:t>
      </w:r>
      <w:r w:rsidR="00B46DBF">
        <w:t>and</w:t>
      </w:r>
      <w:r>
        <w:t xml:space="preserve"> </w:t>
      </w:r>
      <w:r w:rsidR="00B46DBF">
        <w:t xml:space="preserve">changes to the </w:t>
      </w:r>
      <w:r w:rsidR="00B46DBF">
        <w:t>WIOA Youth Incentive</w:t>
      </w:r>
      <w:r w:rsidR="00B46DBF">
        <w:t xml:space="preserve"> Policy were unanimously approved.</w:t>
      </w:r>
    </w:p>
    <w:p w:rsidR="00852794" w:rsidRPr="00852794" w:rsidRDefault="00852794" w:rsidP="006F1AF9">
      <w:pPr>
        <w:pStyle w:val="ListParagraph"/>
        <w:numPr>
          <w:ilvl w:val="1"/>
          <w:numId w:val="2"/>
        </w:numPr>
        <w:tabs>
          <w:tab w:val="left" w:pos="3060"/>
        </w:tabs>
        <w:spacing w:line="240" w:lineRule="auto"/>
        <w:jc w:val="both"/>
        <w:rPr>
          <w:caps/>
        </w:rPr>
      </w:pPr>
      <w:r>
        <w:t>A motion was made, seconded</w:t>
      </w:r>
      <w:r w:rsidR="00B46DBF">
        <w:t xml:space="preserve">, and </w:t>
      </w:r>
      <w:r>
        <w:t>the Segregation of Duties, Disclosures and Recusal Pol</w:t>
      </w:r>
      <w:r w:rsidR="00237AA8">
        <w:t>icy</w:t>
      </w:r>
      <w:r>
        <w:t>, was unanimously approved</w:t>
      </w:r>
      <w:r w:rsidR="00B46DBF">
        <w:t>.</w:t>
      </w:r>
    </w:p>
    <w:p w:rsidR="00852794" w:rsidRPr="00852794" w:rsidRDefault="00852794" w:rsidP="006F1AF9">
      <w:pPr>
        <w:pStyle w:val="ListParagraph"/>
        <w:numPr>
          <w:ilvl w:val="0"/>
          <w:numId w:val="2"/>
        </w:numPr>
        <w:tabs>
          <w:tab w:val="left" w:pos="3060"/>
        </w:tabs>
        <w:spacing w:line="240" w:lineRule="auto"/>
        <w:jc w:val="both"/>
        <w:rPr>
          <w:caps/>
        </w:rPr>
      </w:pPr>
      <w:r w:rsidRPr="00852794">
        <w:rPr>
          <w:u w:val="single"/>
        </w:rPr>
        <w:t>Funding Transfer Request</w:t>
      </w:r>
      <w:r>
        <w:t>:  A motion was made, seconded, and the transfer of $7,196.52 from Dislocated Worker Fun</w:t>
      </w:r>
      <w:r w:rsidR="00237AA8">
        <w:t>ds to the PY16 WIOA Adult Funds</w:t>
      </w:r>
      <w:r>
        <w:t xml:space="preserve"> was unanimously approved</w:t>
      </w:r>
      <w:r w:rsidR="00237AA8">
        <w:t>.</w:t>
      </w:r>
    </w:p>
    <w:p w:rsidR="002C2475" w:rsidRPr="002C2475" w:rsidRDefault="00E63F52" w:rsidP="00237AA8">
      <w:pPr>
        <w:tabs>
          <w:tab w:val="left" w:pos="3060"/>
        </w:tabs>
        <w:spacing w:line="240" w:lineRule="auto"/>
        <w:jc w:val="both"/>
      </w:pPr>
      <w:r w:rsidRPr="006B0F54">
        <w:t xml:space="preserve">The meeting was called to close at </w:t>
      </w:r>
      <w:r w:rsidR="006B0F54" w:rsidRPr="006B0F54">
        <w:t>10:00</w:t>
      </w:r>
      <w:r w:rsidR="00681857">
        <w:t xml:space="preserve"> a.m.</w:t>
      </w:r>
      <w:bookmarkStart w:id="0" w:name="_GoBack"/>
      <w:bookmarkEnd w:id="0"/>
    </w:p>
    <w:sectPr w:rsidR="002C2475" w:rsidRPr="002C2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511"/>
    <w:multiLevelType w:val="hybridMultilevel"/>
    <w:tmpl w:val="999EB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550DD"/>
    <w:multiLevelType w:val="hybridMultilevel"/>
    <w:tmpl w:val="A73A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A2003"/>
    <w:multiLevelType w:val="hybridMultilevel"/>
    <w:tmpl w:val="92125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75"/>
    <w:rsid w:val="001A62E0"/>
    <w:rsid w:val="001C1171"/>
    <w:rsid w:val="00237AA8"/>
    <w:rsid w:val="0025272E"/>
    <w:rsid w:val="002C2475"/>
    <w:rsid w:val="002D579E"/>
    <w:rsid w:val="00375B82"/>
    <w:rsid w:val="00486737"/>
    <w:rsid w:val="0050712F"/>
    <w:rsid w:val="00611E6A"/>
    <w:rsid w:val="00681857"/>
    <w:rsid w:val="006A1AFF"/>
    <w:rsid w:val="006B0F54"/>
    <w:rsid w:val="006F1AF9"/>
    <w:rsid w:val="00705EDB"/>
    <w:rsid w:val="007B19D7"/>
    <w:rsid w:val="007B4260"/>
    <w:rsid w:val="007E7FC1"/>
    <w:rsid w:val="00824DF1"/>
    <w:rsid w:val="00852794"/>
    <w:rsid w:val="009E4A1C"/>
    <w:rsid w:val="00A066A5"/>
    <w:rsid w:val="00B46DBF"/>
    <w:rsid w:val="00D25D8F"/>
    <w:rsid w:val="00DE27B4"/>
    <w:rsid w:val="00E63F52"/>
    <w:rsid w:val="00F231F5"/>
    <w:rsid w:val="00F3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AEDF8"/>
  <w15:chartTrackingRefBased/>
  <w15:docId w15:val="{D3AEDA8C-F5A3-47CA-A100-1961D2B1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Baucum</dc:creator>
  <cp:keywords/>
  <dc:description/>
  <cp:lastModifiedBy>David Remick</cp:lastModifiedBy>
  <cp:revision>13</cp:revision>
  <dcterms:created xsi:type="dcterms:W3CDTF">2017-10-09T12:42:00Z</dcterms:created>
  <dcterms:modified xsi:type="dcterms:W3CDTF">2017-10-09T13:44:00Z</dcterms:modified>
</cp:coreProperties>
</file>